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C700" w14:textId="2D12BB5B" w:rsidR="00B945F7" w:rsidRDefault="00B945F7" w:rsidP="00B945F7">
      <w:pPr>
        <w:pStyle w:val="Kop1"/>
      </w:pPr>
      <w:r>
        <w:t xml:space="preserve">Regels Covid-19 </w:t>
      </w:r>
      <w:r w:rsidR="0051429D">
        <w:t>Algemeen</w:t>
      </w:r>
      <w:r>
        <w:t xml:space="preserve">                                                       </w:t>
      </w:r>
      <w:r>
        <w:rPr>
          <w:noProof/>
        </w:rPr>
        <w:drawing>
          <wp:inline distT="0" distB="0" distL="0" distR="0" wp14:anchorId="0D59F0AB" wp14:editId="4E727955">
            <wp:extent cx="847725" cy="796657"/>
            <wp:effectExtent l="0" t="0" r="0" b="381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423" cy="832084"/>
                    </a:xfrm>
                    <a:prstGeom prst="rect">
                      <a:avLst/>
                    </a:prstGeom>
                  </pic:spPr>
                </pic:pic>
              </a:graphicData>
            </a:graphic>
          </wp:inline>
        </w:drawing>
      </w:r>
    </w:p>
    <w:p w14:paraId="75943BEA" w14:textId="33F5660B" w:rsidR="00B945F7" w:rsidRDefault="00B945F7" w:rsidP="00B945F7"/>
    <w:p w14:paraId="1311A11A" w14:textId="77777777" w:rsidR="0026008C" w:rsidRDefault="0026008C" w:rsidP="00B945F7">
      <w:r>
        <w:t xml:space="preserve">De volgende algemene (RIVM) richtlijnen gelden ook tijdens het sporten: Zie ook de basisregels van het RIVM </w:t>
      </w:r>
    </w:p>
    <w:p w14:paraId="045EBAAF" w14:textId="68CF10AE" w:rsidR="0026008C" w:rsidRDefault="0026008C" w:rsidP="00D1063C">
      <w:pPr>
        <w:pStyle w:val="Lijstalinea"/>
        <w:numPr>
          <w:ilvl w:val="0"/>
          <w:numId w:val="3"/>
        </w:numPr>
      </w:pPr>
      <w:r>
        <w:t xml:space="preserve">Voor alles geldt: gebruik je gezond verstand </w:t>
      </w:r>
    </w:p>
    <w:p w14:paraId="458F666E" w14:textId="42E68CAE" w:rsidR="00D1063C" w:rsidRDefault="0026008C" w:rsidP="00D1063C">
      <w:pPr>
        <w:pStyle w:val="Lijstalinea"/>
        <w:numPr>
          <w:ilvl w:val="0"/>
          <w:numId w:val="3"/>
        </w:numPr>
      </w:pPr>
      <w:r>
        <w:t xml:space="preserve">Heb je klachten? Blijf thuis en laat je testen </w:t>
      </w:r>
    </w:p>
    <w:p w14:paraId="667BB3F4" w14:textId="6BBAA924" w:rsidR="00D1063C" w:rsidRDefault="0026008C" w:rsidP="00D1063C">
      <w:pPr>
        <w:pStyle w:val="Lijstalinea"/>
        <w:numPr>
          <w:ilvl w:val="0"/>
          <w:numId w:val="3"/>
        </w:numPr>
      </w:pPr>
      <w:r>
        <w:t xml:space="preserve">Ga direct naar huis wanneer er tijdens de sportactiviteit klachten ontstaan zoals: neusverkoudheid, loopneus, niezen, keelpijn, (licht) hoesten, benauwdheid, verhoging, koorts en/of plotseling verlies van reuk of smaak: dit geldt voor iedereen </w:t>
      </w:r>
    </w:p>
    <w:p w14:paraId="29434B4A" w14:textId="0E95F987" w:rsidR="00D1063C" w:rsidRDefault="0026008C" w:rsidP="00D1063C">
      <w:pPr>
        <w:pStyle w:val="Lijstalinea"/>
        <w:numPr>
          <w:ilvl w:val="0"/>
          <w:numId w:val="3"/>
        </w:numPr>
      </w:pPr>
      <w:r>
        <w:t xml:space="preserve">Houd 1,5 m afstand met personen van 18 jaar of ouder (uitzondering tijdens het sporten) </w:t>
      </w:r>
    </w:p>
    <w:p w14:paraId="057C8E40" w14:textId="54881C5B" w:rsidR="00D1063C" w:rsidRDefault="0026008C" w:rsidP="00E04959">
      <w:pPr>
        <w:pStyle w:val="Lijstalinea"/>
        <w:numPr>
          <w:ilvl w:val="0"/>
          <w:numId w:val="3"/>
        </w:numPr>
      </w:pPr>
      <w:r>
        <w:t xml:space="preserve">Vermijd drukte </w:t>
      </w:r>
    </w:p>
    <w:p w14:paraId="77D08660" w14:textId="21DD70E2" w:rsidR="00D1063C" w:rsidRDefault="0026008C" w:rsidP="00E04959">
      <w:pPr>
        <w:pStyle w:val="Lijstalinea"/>
        <w:numPr>
          <w:ilvl w:val="0"/>
          <w:numId w:val="3"/>
        </w:numPr>
      </w:pPr>
      <w:r>
        <w:t xml:space="preserve">Was vaak je handen met water en zeep, juist ook voor en na bezoek sportlocatie </w:t>
      </w:r>
    </w:p>
    <w:p w14:paraId="04284058" w14:textId="6B351FC4" w:rsidR="00D1063C" w:rsidRDefault="0026008C" w:rsidP="00E04959">
      <w:pPr>
        <w:pStyle w:val="Lijstalinea"/>
        <w:numPr>
          <w:ilvl w:val="0"/>
          <w:numId w:val="3"/>
        </w:numPr>
      </w:pPr>
      <w:r>
        <w:t xml:space="preserve">Gebruik zoveel mogelijk je eigen materialen </w:t>
      </w:r>
    </w:p>
    <w:p w14:paraId="06A9F73C" w14:textId="435DD40D" w:rsidR="00D1063C" w:rsidRDefault="0026008C" w:rsidP="00E04959">
      <w:pPr>
        <w:pStyle w:val="Lijstalinea"/>
        <w:numPr>
          <w:ilvl w:val="0"/>
          <w:numId w:val="3"/>
        </w:numPr>
      </w:pPr>
      <w:r>
        <w:t xml:space="preserve">Volg de regels en aanwijzingen van de locatie waar je bent </w:t>
      </w:r>
    </w:p>
    <w:p w14:paraId="2BBE9793" w14:textId="3F51EF5A" w:rsidR="00D1063C" w:rsidRDefault="0026008C" w:rsidP="00E04959">
      <w:pPr>
        <w:pStyle w:val="Lijstalinea"/>
        <w:numPr>
          <w:ilvl w:val="0"/>
          <w:numId w:val="3"/>
        </w:numPr>
      </w:pPr>
      <w:r>
        <w:t xml:space="preserve">Schud geen handen en vermijd ander fysiek contact zoals high </w:t>
      </w:r>
      <w:proofErr w:type="spellStart"/>
      <w:r>
        <w:t>fives</w:t>
      </w:r>
      <w:proofErr w:type="spellEnd"/>
      <w:r>
        <w:t xml:space="preserve"> of knuffels </w:t>
      </w:r>
    </w:p>
    <w:p w14:paraId="59F15795" w14:textId="6E83775B" w:rsidR="00D1063C" w:rsidRDefault="0026008C" w:rsidP="00E04959">
      <w:pPr>
        <w:pStyle w:val="Lijstalinea"/>
        <w:numPr>
          <w:ilvl w:val="0"/>
          <w:numId w:val="3"/>
        </w:numPr>
      </w:pPr>
      <w:r>
        <w:t xml:space="preserve">Vermijd hard stemgebruik </w:t>
      </w:r>
    </w:p>
    <w:p w14:paraId="685871A9" w14:textId="33877B45" w:rsidR="0026008C" w:rsidRDefault="0026008C" w:rsidP="00E04959">
      <w:pPr>
        <w:pStyle w:val="Lijstalinea"/>
        <w:numPr>
          <w:ilvl w:val="0"/>
          <w:numId w:val="3"/>
        </w:numPr>
      </w:pPr>
      <w:r>
        <w:t>Het zingen van liedjes of yells is niet toegestaan</w:t>
      </w:r>
    </w:p>
    <w:p w14:paraId="1CD6285B" w14:textId="77777777" w:rsidR="007C0D05" w:rsidRDefault="007C0D05" w:rsidP="00E04959">
      <w:pPr>
        <w:pStyle w:val="Lijstalinea"/>
        <w:numPr>
          <w:ilvl w:val="0"/>
          <w:numId w:val="3"/>
        </w:numPr>
      </w:pPr>
      <w:r>
        <w:t>Ben je 18 jaar of ouder, dan moet je tot iedereen behalve tot kinderen t/m 12 jaar een afstand bewaren van minimaal 1,5 meter. En behalve kinderen t/m 12 jaar mag niemand dichter dan 1,5 meter bij jou komen.</w:t>
      </w:r>
    </w:p>
    <w:p w14:paraId="61AA4CAD" w14:textId="77777777" w:rsidR="007C0D05" w:rsidRDefault="007C0D05" w:rsidP="00E04959">
      <w:pPr>
        <w:pStyle w:val="Lijstalinea"/>
        <w:numPr>
          <w:ilvl w:val="0"/>
          <w:numId w:val="3"/>
        </w:numPr>
      </w:pPr>
      <w:r>
        <w:t>Ben je ouder dan 12 en jonger dan 18, dan hoef je geen afstand te houden tot iedereen jonger dan 18 jaar, maar wel minstens 1,5 meter tot personen van 18 jaar en ouder. Deze laatste groep (18 jaar en ouder) mag ook niet dichter dan 1,5 meter bij jou komen.</w:t>
      </w:r>
    </w:p>
    <w:p w14:paraId="3C2A7CC6" w14:textId="77777777" w:rsidR="007C0D05" w:rsidRDefault="007C0D05" w:rsidP="00E04959">
      <w:pPr>
        <w:pStyle w:val="Lijstalinea"/>
        <w:numPr>
          <w:ilvl w:val="0"/>
          <w:numId w:val="3"/>
        </w:numPr>
      </w:pPr>
      <w:r>
        <w:t>Ben je jonger dan 13 jaar? Dan hoef je tot niemand afstand te houden. En iedereen mag dichter dan 1,5 meter bij jou komen.</w:t>
      </w:r>
    </w:p>
    <w:p w14:paraId="6F90C514" w14:textId="2AF7ED20" w:rsidR="007C0D05" w:rsidRDefault="007C0D05" w:rsidP="00E04959">
      <w:pPr>
        <w:pStyle w:val="Lijstalinea"/>
        <w:numPr>
          <w:ilvl w:val="0"/>
          <w:numId w:val="3"/>
        </w:numPr>
      </w:pPr>
      <w:r>
        <w:t>Tijdens het sporten gelden deze regels niet waar dat de sportbeoefening in de weg staat</w:t>
      </w:r>
    </w:p>
    <w:p w14:paraId="0450A4B2" w14:textId="05F9D7D9" w:rsidR="00593E6A" w:rsidRDefault="00593E6A" w:rsidP="00593E6A">
      <w:r>
        <w:t>(regels zijn conform het Protocol Indoor Volleybal v1.2)</w:t>
      </w:r>
    </w:p>
    <w:p w14:paraId="5CDA58DA" w14:textId="3F8F85CD" w:rsidR="00593E6A" w:rsidRDefault="00593E6A" w:rsidP="00593E6A"/>
    <w:p w14:paraId="000CE4D1" w14:textId="09B2C327" w:rsidR="00593E6A" w:rsidRDefault="00593E6A" w:rsidP="00593E6A"/>
    <w:p w14:paraId="29F55C81" w14:textId="44EA7DE0" w:rsidR="00593E6A" w:rsidRDefault="00593E6A" w:rsidP="00593E6A"/>
    <w:p w14:paraId="72EBC6CD" w14:textId="5A368ACD" w:rsidR="00593E6A" w:rsidRDefault="00593E6A" w:rsidP="00593E6A"/>
    <w:p w14:paraId="7977BCB3" w14:textId="018F2441" w:rsidR="00593E6A" w:rsidRDefault="00593E6A" w:rsidP="00593E6A"/>
    <w:p w14:paraId="6985CCA8" w14:textId="77777777" w:rsidR="00593E6A" w:rsidRDefault="00593E6A" w:rsidP="00593E6A">
      <w:bookmarkStart w:id="0" w:name="_GoBack"/>
      <w:bookmarkEnd w:id="0"/>
    </w:p>
    <w:p w14:paraId="07D3984B" w14:textId="77777777" w:rsidR="00593E6A" w:rsidRDefault="00593E6A" w:rsidP="00593E6A">
      <w:pPr>
        <w:pStyle w:val="Geenafstand"/>
      </w:pPr>
      <w:r>
        <w:rPr>
          <w:noProof/>
        </w:rPr>
        <w:drawing>
          <wp:inline distT="0" distB="0" distL="0" distR="0" wp14:anchorId="5B8622A7" wp14:editId="43EC3D5B">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rPr>
          <w:b/>
          <w:bCs/>
          <w:sz w:val="28"/>
          <w:szCs w:val="28"/>
        </w:rPr>
        <w:tab/>
      </w:r>
      <w:r>
        <w:tab/>
      </w:r>
      <w:r>
        <w:tab/>
      </w:r>
      <w:r>
        <w:rPr>
          <w:noProof/>
        </w:rPr>
        <w:drawing>
          <wp:inline distT="0" distB="0" distL="0" distR="0" wp14:anchorId="58FA99FC" wp14:editId="20F22ECB">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p w14:paraId="3146E533" w14:textId="77777777" w:rsidR="00593E6A" w:rsidRPr="00B945F7" w:rsidRDefault="00593E6A" w:rsidP="00593E6A"/>
    <w:sectPr w:rsidR="00593E6A" w:rsidRPr="00B945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C1CA" w14:textId="77777777" w:rsidR="00DD700F" w:rsidRDefault="00DD700F" w:rsidP="00B945F7">
      <w:pPr>
        <w:spacing w:after="0" w:line="240" w:lineRule="auto"/>
      </w:pPr>
      <w:r>
        <w:separator/>
      </w:r>
    </w:p>
  </w:endnote>
  <w:endnote w:type="continuationSeparator" w:id="0">
    <w:p w14:paraId="64CD5845" w14:textId="77777777" w:rsidR="00DD700F" w:rsidRDefault="00DD700F" w:rsidP="00B9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AA2" w14:textId="77777777" w:rsidR="00B945F7" w:rsidRDefault="00B945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39BC" w14:textId="77777777" w:rsidR="00B945F7" w:rsidRDefault="00B945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608E" w14:textId="77777777" w:rsidR="00B945F7" w:rsidRDefault="00B945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058E" w14:textId="77777777" w:rsidR="00DD700F" w:rsidRDefault="00DD700F" w:rsidP="00B945F7">
      <w:pPr>
        <w:spacing w:after="0" w:line="240" w:lineRule="auto"/>
      </w:pPr>
      <w:r>
        <w:separator/>
      </w:r>
    </w:p>
  </w:footnote>
  <w:footnote w:type="continuationSeparator" w:id="0">
    <w:p w14:paraId="56EAFB8B" w14:textId="77777777" w:rsidR="00DD700F" w:rsidRDefault="00DD700F" w:rsidP="00B9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C711" w14:textId="77777777" w:rsidR="00B945F7" w:rsidRDefault="00DD700F">
    <w:pPr>
      <w:pStyle w:val="Koptekst"/>
    </w:pPr>
    <w:r>
      <w:rPr>
        <w:noProof/>
      </w:rPr>
      <w:pict w14:anchorId="110CC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4" o:spid="_x0000_s2051"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792" w14:textId="77777777" w:rsidR="00B945F7" w:rsidRDefault="00DD700F">
    <w:pPr>
      <w:pStyle w:val="Koptekst"/>
    </w:pPr>
    <w:r>
      <w:rPr>
        <w:noProof/>
      </w:rPr>
      <w:pict w14:anchorId="32F9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5" o:spid="_x0000_s2052"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64E3" w14:textId="77777777" w:rsidR="00B945F7" w:rsidRDefault="00DD700F">
    <w:pPr>
      <w:pStyle w:val="Koptekst"/>
    </w:pPr>
    <w:r>
      <w:rPr>
        <w:noProof/>
      </w:rPr>
      <w:pict w14:anchorId="2C51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3" o:spid="_x0000_s2050" type="#_x0000_t75" style="position:absolute;margin-left:0;margin-top:0;width:453.4pt;height:426.1pt;z-index:-251658240;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1BA"/>
    <w:multiLevelType w:val="hybridMultilevel"/>
    <w:tmpl w:val="87C4E3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038FD"/>
    <w:multiLevelType w:val="hybridMultilevel"/>
    <w:tmpl w:val="8168E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BE5BF6"/>
    <w:multiLevelType w:val="hybridMultilevel"/>
    <w:tmpl w:val="CA944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F7"/>
    <w:rsid w:val="00243BB2"/>
    <w:rsid w:val="0026008C"/>
    <w:rsid w:val="0051429D"/>
    <w:rsid w:val="00593E6A"/>
    <w:rsid w:val="005C4BBE"/>
    <w:rsid w:val="007C0D05"/>
    <w:rsid w:val="00922774"/>
    <w:rsid w:val="00A93A10"/>
    <w:rsid w:val="00B945F7"/>
    <w:rsid w:val="00D1063C"/>
    <w:rsid w:val="00DD700F"/>
    <w:rsid w:val="00E04959"/>
    <w:rsid w:val="00F34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B2EB0"/>
  <w15:chartTrackingRefBased/>
  <w15:docId w15:val="{DD536D04-EB45-4568-A2FE-C54EEDA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4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45F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945F7"/>
    <w:pPr>
      <w:ind w:left="720"/>
      <w:contextualSpacing/>
    </w:pPr>
  </w:style>
  <w:style w:type="paragraph" w:styleId="Koptekst">
    <w:name w:val="header"/>
    <w:basedOn w:val="Standaard"/>
    <w:link w:val="KoptekstChar"/>
    <w:uiPriority w:val="99"/>
    <w:unhideWhenUsed/>
    <w:rsid w:val="00B94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5F7"/>
  </w:style>
  <w:style w:type="paragraph" w:styleId="Voettekst">
    <w:name w:val="footer"/>
    <w:basedOn w:val="Standaard"/>
    <w:link w:val="VoettekstChar"/>
    <w:uiPriority w:val="99"/>
    <w:unhideWhenUsed/>
    <w:rsid w:val="00B94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5F7"/>
  </w:style>
  <w:style w:type="paragraph" w:styleId="Geenafstand">
    <w:name w:val="No Spacing"/>
    <w:uiPriority w:val="1"/>
    <w:qFormat/>
    <w:rsid w:val="00593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fbc5c3-60d0-4420-b99b-f454b4e667c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69A394DC3E0D14EAD8DD60C8681B71F" ma:contentTypeVersion="14" ma:contentTypeDescription="Create a new document." ma:contentTypeScope="" ma:versionID="a82022f57996dd8dcee38e4c38a83259">
  <xsd:schema xmlns:xsd="http://www.w3.org/2001/XMLSchema" xmlns:xs="http://www.w3.org/2001/XMLSchema" xmlns:p="http://schemas.microsoft.com/office/2006/metadata/properties" xmlns:ns3="324e097d-bb88-4fe7-853d-3bbce479f7c0" xmlns:ns4="4400a2b5-34a7-40b9-9f28-4f41e314118c" targetNamespace="http://schemas.microsoft.com/office/2006/metadata/properties" ma:root="true" ma:fieldsID="0b5fdac40d968893af0e1b6846cdcdcb" ns3:_="" ns4:_="">
    <xsd:import namespace="324e097d-bb88-4fe7-853d-3bbce479f7c0"/>
    <xsd:import namespace="4400a2b5-34a7-40b9-9f28-4f41e314118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097d-bb88-4fe7-853d-3bbce479f7c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29a275-af71-4211-aebc-b2eff7d4590b}" ma:internalName="TaxCatchAll" ma:showField="CatchAllData" ma:web="32494aca-416e-41f6-affe-66fa2cfd62a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1b29a275-af71-4211-aebc-b2eff7d4590b}" ma:internalName="TaxCatchAllLabel" ma:readOnly="true" ma:showField="CatchAllDataLabel" ma:web="32494aca-416e-41f6-affe-66fa2cfd62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0a2b5-34a7-40b9-9f28-4f41e3141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4e097d-bb88-4fe7-853d-3bbce479f7c0"/>
  </documentManagement>
</p:properties>
</file>

<file path=customXml/itemProps1.xml><?xml version="1.0" encoding="utf-8"?>
<ds:datastoreItem xmlns:ds="http://schemas.openxmlformats.org/officeDocument/2006/customXml" ds:itemID="{74FCD832-1008-4639-980E-C4872FF855DB}">
  <ds:schemaRefs>
    <ds:schemaRef ds:uri="http://schemas.microsoft.com/sharepoint/v3/contenttype/forms"/>
  </ds:schemaRefs>
</ds:datastoreItem>
</file>

<file path=customXml/itemProps2.xml><?xml version="1.0" encoding="utf-8"?>
<ds:datastoreItem xmlns:ds="http://schemas.openxmlformats.org/officeDocument/2006/customXml" ds:itemID="{859A462F-A5A7-458F-8849-53357E1C589A}">
  <ds:schemaRefs>
    <ds:schemaRef ds:uri="Microsoft.SharePoint.Taxonomy.ContentTypeSync"/>
  </ds:schemaRefs>
</ds:datastoreItem>
</file>

<file path=customXml/itemProps3.xml><?xml version="1.0" encoding="utf-8"?>
<ds:datastoreItem xmlns:ds="http://schemas.openxmlformats.org/officeDocument/2006/customXml" ds:itemID="{7367704A-6A0B-4C7B-B84B-FB301471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097d-bb88-4fe7-853d-3bbce479f7c0"/>
    <ds:schemaRef ds:uri="4400a2b5-34a7-40b9-9f28-4f41e3141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99060-9173-4661-98EB-0606F11D97F9}">
  <ds:schemaRefs>
    <ds:schemaRef ds:uri="http://schemas.microsoft.com/office/2006/metadata/properties"/>
    <ds:schemaRef ds:uri="http://schemas.microsoft.com/office/infopath/2007/PartnerControls"/>
    <ds:schemaRef ds:uri="324e097d-bb88-4fe7-853d-3bbce479f7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Peter</dc:creator>
  <cp:keywords/>
  <dc:description/>
  <cp:lastModifiedBy>Lentink, Peter</cp:lastModifiedBy>
  <cp:revision>4</cp:revision>
  <cp:lastPrinted>2020-09-11T16:47:00Z</cp:lastPrinted>
  <dcterms:created xsi:type="dcterms:W3CDTF">2020-09-11T16:59:00Z</dcterms:created>
  <dcterms:modified xsi:type="dcterms:W3CDTF">2020-09-15T16:27:00Z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0x010100E69A394DC3E0D14EAD8DD60C8681B71F</vt:lpwstr>
  </property>
</Properties>
</file>